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60" w:rsidRPr="006D2960" w:rsidRDefault="00445E49" w:rsidP="006D296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关于</w:t>
      </w:r>
      <w:r w:rsidR="006D2960" w:rsidRPr="006D2960">
        <w:rPr>
          <w:rFonts w:ascii="方正小标宋简体" w:eastAsia="方正小标宋简体" w:hAnsi="方正小标宋简体" w:cs="方正小标宋简体"/>
          <w:sz w:val="44"/>
          <w:szCs w:val="44"/>
        </w:rPr>
        <w:t>智慧团建团组织关系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转入的说明</w:t>
      </w:r>
    </w:p>
    <w:p w:rsidR="007C2A32" w:rsidRPr="007C2A32" w:rsidRDefault="007C2A32" w:rsidP="007C2A32">
      <w:pPr>
        <w:pStyle w:val="5"/>
        <w:spacing w:line="377" w:lineRule="auto"/>
        <w:ind w:firstLineChars="200" w:firstLine="560"/>
        <w:rPr>
          <w:rFonts w:asciiTheme="minorEastAsia" w:hAnsiTheme="minorEastAsia" w:cs="Times New Roman"/>
          <w:b w:val="0"/>
          <w:bCs w:val="0"/>
          <w:kern w:val="0"/>
        </w:rPr>
      </w:pPr>
      <w:r w:rsidRPr="00B96478">
        <w:rPr>
          <w:rFonts w:asciiTheme="minorEastAsia" w:hAnsiTheme="minorEastAsia" w:cs="Times New Roman"/>
          <w:b w:val="0"/>
          <w:bCs w:val="0"/>
          <w:kern w:val="0"/>
        </w:rPr>
        <w:t>智慧团建团组织关系转入</w:t>
      </w:r>
      <w:r>
        <w:rPr>
          <w:rFonts w:asciiTheme="minorEastAsia" w:hAnsiTheme="minorEastAsia" w:cs="Times New Roman"/>
          <w:b w:val="0"/>
          <w:bCs w:val="0"/>
          <w:kern w:val="0"/>
        </w:rPr>
        <w:t>主要针对</w:t>
      </w:r>
      <w:r w:rsidRPr="007C2A32">
        <w:rPr>
          <w:rFonts w:asciiTheme="minorEastAsia" w:hAnsiTheme="minorEastAsia" w:cs="Times New Roman"/>
          <w:b w:val="0"/>
          <w:bCs w:val="0"/>
          <w:color w:val="FF0000"/>
          <w:kern w:val="0"/>
        </w:rPr>
        <w:t>成功考取成都大学商学院</w:t>
      </w:r>
      <w:r w:rsidRPr="007C2A32">
        <w:rPr>
          <w:rFonts w:asciiTheme="minorEastAsia" w:hAnsiTheme="minorEastAsia" w:cs="Times New Roman" w:hint="eastAsia"/>
          <w:b w:val="0"/>
          <w:bCs w:val="0"/>
          <w:color w:val="FF0000"/>
          <w:kern w:val="0"/>
        </w:rPr>
        <w:t>2</w:t>
      </w:r>
      <w:r w:rsidRPr="007C2A32">
        <w:rPr>
          <w:rFonts w:asciiTheme="minorEastAsia" w:hAnsiTheme="minorEastAsia" w:cs="Times New Roman"/>
          <w:b w:val="0"/>
          <w:bCs w:val="0"/>
          <w:color w:val="FF0000"/>
          <w:kern w:val="0"/>
        </w:rPr>
        <w:t>019级研究生的同学</w:t>
      </w:r>
      <w:r>
        <w:rPr>
          <w:rFonts w:asciiTheme="minorEastAsia" w:hAnsiTheme="minorEastAsia" w:cs="Times New Roman"/>
          <w:b w:val="0"/>
          <w:bCs w:val="0"/>
          <w:kern w:val="0"/>
        </w:rPr>
        <w:t>等</w:t>
      </w:r>
      <w:r>
        <w:rPr>
          <w:rFonts w:asciiTheme="minorEastAsia" w:hAnsiTheme="minorEastAsia" w:cs="Times New Roman" w:hint="eastAsia"/>
          <w:b w:val="0"/>
          <w:bCs w:val="0"/>
          <w:kern w:val="0"/>
        </w:rPr>
        <w:t>，</w:t>
      </w:r>
      <w:r>
        <w:rPr>
          <w:rFonts w:asciiTheme="minorEastAsia" w:hAnsiTheme="minorEastAsia" w:cs="Times New Roman"/>
          <w:b w:val="0"/>
          <w:bCs w:val="0"/>
          <w:kern w:val="0"/>
        </w:rPr>
        <w:t>具体如下</w:t>
      </w:r>
      <w:r>
        <w:rPr>
          <w:rFonts w:asciiTheme="minorEastAsia" w:hAnsiTheme="minorEastAsia" w:cs="Times New Roman" w:hint="eastAsia"/>
          <w:b w:val="0"/>
          <w:bCs w:val="0"/>
          <w:kern w:val="0"/>
        </w:rPr>
        <w:t>：</w:t>
      </w:r>
    </w:p>
    <w:p w:rsidR="00177876" w:rsidRPr="00177876" w:rsidRDefault="00177876" w:rsidP="00313176">
      <w:pPr>
        <w:pStyle w:val="5"/>
        <w:rPr>
          <w:sz w:val="32"/>
          <w:szCs w:val="32"/>
        </w:rPr>
      </w:pPr>
      <w:r w:rsidRPr="00177876">
        <w:rPr>
          <w:sz w:val="32"/>
          <w:szCs w:val="32"/>
        </w:rPr>
        <w:t>一</w:t>
      </w:r>
      <w:r w:rsidRPr="00177876">
        <w:rPr>
          <w:rFonts w:hint="eastAsia"/>
          <w:sz w:val="32"/>
          <w:szCs w:val="32"/>
        </w:rPr>
        <w:t>、</w:t>
      </w:r>
      <w:r w:rsidRPr="00177876">
        <w:rPr>
          <w:sz w:val="32"/>
          <w:szCs w:val="32"/>
        </w:rPr>
        <w:t>智慧团建系统团组织关系转入</w:t>
      </w:r>
      <w:r w:rsidRPr="00177876">
        <w:rPr>
          <w:rFonts w:hint="eastAsia"/>
          <w:sz w:val="32"/>
          <w:szCs w:val="32"/>
        </w:rPr>
        <w:t>：</w:t>
      </w:r>
    </w:p>
    <w:p w:rsidR="00515E7E" w:rsidRPr="00313176" w:rsidRDefault="00177876" w:rsidP="00313176">
      <w:pPr>
        <w:pStyle w:val="5"/>
        <w:rPr>
          <w:sz w:val="30"/>
          <w:szCs w:val="30"/>
        </w:rPr>
      </w:pPr>
      <w:r>
        <w:rPr>
          <w:rFonts w:hint="eastAsia"/>
          <w:sz w:val="30"/>
          <w:szCs w:val="30"/>
        </w:rPr>
        <w:t>（一）</w:t>
      </w:r>
      <w:r w:rsidR="007C2A32">
        <w:rPr>
          <w:rFonts w:hint="eastAsia"/>
          <w:sz w:val="30"/>
          <w:szCs w:val="30"/>
        </w:rPr>
        <w:t>转入发起方</w:t>
      </w:r>
    </w:p>
    <w:p w:rsidR="006D2960" w:rsidRPr="006D2960" w:rsidRDefault="006D2960" w:rsidP="006D2960">
      <w:pPr>
        <w:pStyle w:val="4"/>
      </w:pPr>
      <w:r w:rsidRPr="006D2960">
        <w:rPr>
          <w:rFonts w:hint="eastAsia"/>
        </w:rPr>
        <w:t>1</w:t>
      </w:r>
      <w:r w:rsidRPr="006D2960">
        <w:rPr>
          <w:rFonts w:hint="eastAsia"/>
        </w:rPr>
        <w:t>、</w:t>
      </w:r>
      <w:r w:rsidRPr="006D2960">
        <w:t>班级管理员</w:t>
      </w:r>
      <w:r w:rsidRPr="006D2960">
        <w:rPr>
          <w:rFonts w:hint="eastAsia"/>
        </w:rPr>
        <w:t>（团支部书记）</w:t>
      </w:r>
      <w:r w:rsidRPr="006D2960">
        <w:t>发起</w:t>
      </w:r>
      <w:r w:rsidR="007C2A32">
        <w:t>转出</w:t>
      </w:r>
      <w:r w:rsidRPr="006D2960">
        <w:rPr>
          <w:rFonts w:hint="eastAsia"/>
        </w:rPr>
        <w:t>：</w:t>
      </w:r>
    </w:p>
    <w:p w:rsidR="006D2960" w:rsidRPr="006D2960" w:rsidRDefault="006D2960" w:rsidP="006D2960">
      <w:pPr>
        <w:rPr>
          <w:rFonts w:asciiTheme="minorEastAsia" w:hAnsiTheme="minorEastAsia"/>
          <w:sz w:val="28"/>
          <w:szCs w:val="28"/>
        </w:rPr>
      </w:pPr>
      <w:r w:rsidRPr="006D2960">
        <w:rPr>
          <w:rFonts w:asciiTheme="minorEastAsia" w:hAnsiTheme="minorEastAsia" w:hint="eastAsia"/>
          <w:sz w:val="28"/>
          <w:szCs w:val="28"/>
        </w:rPr>
        <w:t>（1）</w:t>
      </w:r>
      <w:r w:rsidR="007C2A32" w:rsidRPr="006D2960">
        <w:rPr>
          <w:rFonts w:asciiTheme="minorEastAsia" w:hAnsiTheme="minorEastAsia"/>
          <w:sz w:val="28"/>
          <w:szCs w:val="28"/>
        </w:rPr>
        <w:t>管理员登录系统进入管理中心，</w:t>
      </w:r>
      <w:r w:rsidR="007C2A32">
        <w:rPr>
          <w:rFonts w:asciiTheme="minorEastAsia" w:hAnsiTheme="minorEastAsia" w:cs="Times New Roman" w:hint="eastAsia"/>
          <w:kern w:val="0"/>
          <w:sz w:val="28"/>
          <w:szCs w:val="28"/>
        </w:rPr>
        <w:t>提出申请具体操作如上所示，</w:t>
      </w:r>
      <w:r w:rsidR="007C2A32" w:rsidRPr="006D2960">
        <w:rPr>
          <w:rFonts w:asciiTheme="minorEastAsia" w:hAnsiTheme="minorEastAsia"/>
          <w:sz w:val="28"/>
          <w:szCs w:val="28"/>
        </w:rPr>
        <w:t>选择转出团支部、转出人姓名、转入组织是否属于北京／广东／福建、转出原因（升学）、填写转入学校名称、转入学校所在地详细地址、转入组织。</w:t>
      </w:r>
      <w:r w:rsidRPr="006D2960">
        <w:rPr>
          <w:rFonts w:asciiTheme="minorEastAsia" w:hAnsiTheme="minorEastAsia"/>
          <w:sz w:val="28"/>
          <w:szCs w:val="28"/>
        </w:rPr>
        <w:t>点击“业务办理-组织关系转接办理”菜单，点击“办理转出”</w:t>
      </w:r>
      <w:r w:rsidRPr="006D2960">
        <w:rPr>
          <w:rFonts w:asciiTheme="minorEastAsia" w:hAnsiTheme="minorEastAsia" w:hint="eastAsia"/>
          <w:sz w:val="28"/>
          <w:szCs w:val="28"/>
        </w:rPr>
        <w:t>；</w:t>
      </w:r>
    </w:p>
    <w:p w:rsidR="006D2960" w:rsidRPr="007C2A32" w:rsidRDefault="007C2A32" w:rsidP="007C2A32">
      <w:pPr>
        <w:widowControl/>
        <w:shd w:val="clear" w:color="auto" w:fill="FFFFFF"/>
        <w:spacing w:line="560" w:lineRule="exact"/>
        <w:rPr>
          <w:rFonts w:ascii="Helvetica" w:eastAsia="Helvetica" w:hAnsi="Helvetica" w:cs="Helvetica"/>
          <w:color w:val="3E3E3E"/>
          <w:spacing w:val="7"/>
        </w:rPr>
      </w:pPr>
      <w:r>
        <w:rPr>
          <w:rFonts w:ascii="仿宋_GB2312" w:eastAsia="仿宋_GB2312" w:hAnsi="仿宋_GB2312" w:cs="仿宋_GB2312" w:hint="eastAsia"/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margin">
              <wp:align>right</wp:align>
            </wp:positionH>
            <wp:positionV relativeFrom="page">
              <wp:posOffset>5551805</wp:posOffset>
            </wp:positionV>
            <wp:extent cx="5269865" cy="3211195"/>
            <wp:effectExtent l="0" t="0" r="6985" b="825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2960" w:rsidRPr="007C2A32">
        <w:rPr>
          <w:rFonts w:asciiTheme="minorEastAsia" w:hAnsiTheme="minorEastAsia"/>
          <w:sz w:val="28"/>
          <w:szCs w:val="28"/>
        </w:rPr>
        <w:t>注</w:t>
      </w:r>
      <w:r w:rsidR="006D2960" w:rsidRPr="007C2A32">
        <w:rPr>
          <w:rFonts w:asciiTheme="minorEastAsia" w:hAnsiTheme="minorEastAsia" w:hint="eastAsia"/>
          <w:sz w:val="28"/>
          <w:szCs w:val="28"/>
        </w:rPr>
        <w:t>：</w:t>
      </w:r>
      <w:r w:rsidR="006D2960" w:rsidRPr="007C2A32">
        <w:rPr>
          <w:rFonts w:asciiTheme="minorEastAsia" w:hAnsiTheme="minorEastAsia"/>
          <w:sz w:val="28"/>
          <w:szCs w:val="28"/>
        </w:rPr>
        <w:t>如管理员忘记密码</w:t>
      </w:r>
      <w:r w:rsidR="006D2960" w:rsidRPr="007C2A32">
        <w:rPr>
          <w:rFonts w:asciiTheme="minorEastAsia" w:hAnsiTheme="minorEastAsia" w:hint="eastAsia"/>
          <w:sz w:val="28"/>
          <w:szCs w:val="28"/>
        </w:rPr>
        <w:t>，</w:t>
      </w:r>
      <w:r w:rsidR="00313176" w:rsidRPr="007C2A32">
        <w:rPr>
          <w:rFonts w:asciiTheme="minorEastAsia" w:hAnsiTheme="minorEastAsia"/>
          <w:sz w:val="28"/>
          <w:szCs w:val="28"/>
        </w:rPr>
        <w:t>让本级或直属上级组织管理员生成“密码重置码”（非团支部成员查看团干部管理-团干部列表——钥匙小图标；团支部成员查看团员管理—团员列表—钥匙小图标），拿到重置密码验证码后打开系统首页选择“忘记密码” 按照页面提示操作即可</w:t>
      </w:r>
      <w:r w:rsidR="00313176" w:rsidRPr="007C2A32">
        <w:rPr>
          <w:rFonts w:ascii="宋体" w:eastAsia="宋体" w:hAnsi="宋体" w:cs="宋体" w:hint="eastAsia"/>
          <w:color w:val="3E3E3E"/>
          <w:spacing w:val="7"/>
          <w:shd w:val="clear" w:color="auto" w:fill="FFFFFF"/>
        </w:rPr>
        <w:t>。</w:t>
      </w:r>
    </w:p>
    <w:p w:rsidR="006D2960" w:rsidRDefault="006D2960" w:rsidP="006D2960">
      <w:pPr>
        <w:pStyle w:val="4"/>
      </w:pPr>
      <w:r>
        <w:t>2</w:t>
      </w:r>
      <w:r w:rsidRPr="006D2960">
        <w:rPr>
          <w:rFonts w:hint="eastAsia"/>
        </w:rPr>
        <w:t>、</w:t>
      </w:r>
      <w:r>
        <w:rPr>
          <w:rFonts w:hint="eastAsia"/>
        </w:rPr>
        <w:t>个人</w:t>
      </w:r>
      <w:r w:rsidRPr="006D2960">
        <w:t>发起</w:t>
      </w:r>
      <w:r w:rsidR="00313176">
        <w:t>转出</w:t>
      </w:r>
      <w:r w:rsidR="007C2A32">
        <w:rPr>
          <w:rFonts w:hint="eastAsia"/>
        </w:rPr>
        <w:t>（针对本人信息已经录入智慧团建系统的同学）</w:t>
      </w:r>
      <w:r w:rsidRPr="006D2960">
        <w:rPr>
          <w:rFonts w:hint="eastAsia"/>
        </w:rPr>
        <w:t>：</w:t>
      </w:r>
    </w:p>
    <w:p w:rsidR="006D2960" w:rsidRPr="006D2960" w:rsidRDefault="006D2960" w:rsidP="006D2960">
      <w:pPr>
        <w:rPr>
          <w:rFonts w:asciiTheme="minorEastAsia" w:hAnsiTheme="minorEastAsia"/>
          <w:sz w:val="28"/>
          <w:szCs w:val="28"/>
        </w:rPr>
      </w:pPr>
      <w:r w:rsidRPr="006D2960">
        <w:rPr>
          <w:rFonts w:asciiTheme="minorEastAsia" w:hAnsiTheme="minorEastAsia" w:hint="eastAsia"/>
          <w:sz w:val="28"/>
          <w:szCs w:val="28"/>
        </w:rPr>
        <w:t>智慧团建登录网址：https://zhtj.youth.cn/zhtj/signin</w:t>
      </w:r>
    </w:p>
    <w:p w:rsidR="006D2960" w:rsidRPr="006D2960" w:rsidRDefault="006D2960" w:rsidP="006D2960">
      <w:pPr>
        <w:rPr>
          <w:rFonts w:asciiTheme="minorEastAsia" w:hAnsiTheme="minorEastAsia"/>
          <w:sz w:val="28"/>
          <w:szCs w:val="28"/>
        </w:rPr>
      </w:pPr>
      <w:r w:rsidRPr="006D2960">
        <w:rPr>
          <w:rFonts w:asciiTheme="minorEastAsia" w:hAnsiTheme="minorEastAsia" w:hint="eastAsia"/>
          <w:sz w:val="28"/>
          <w:szCs w:val="28"/>
        </w:rPr>
        <w:t>账号：本人身份证号码</w:t>
      </w:r>
    </w:p>
    <w:p w:rsidR="006D2960" w:rsidRPr="006D2960" w:rsidRDefault="006D2960" w:rsidP="006D2960">
      <w:pPr>
        <w:rPr>
          <w:rFonts w:asciiTheme="minorEastAsia" w:hAnsiTheme="minorEastAsia"/>
          <w:sz w:val="28"/>
          <w:szCs w:val="28"/>
        </w:rPr>
      </w:pPr>
      <w:r w:rsidRPr="006D2960">
        <w:rPr>
          <w:rFonts w:asciiTheme="minorEastAsia" w:hAnsiTheme="minorEastAsia" w:hint="eastAsia"/>
          <w:sz w:val="28"/>
          <w:szCs w:val="28"/>
        </w:rPr>
        <w:t>初始密码：身份证号码后八位</w:t>
      </w:r>
      <w:r w:rsidR="00313176">
        <w:rPr>
          <w:rFonts w:asciiTheme="minorEastAsia" w:hAnsiTheme="minorEastAsia" w:hint="eastAsia"/>
          <w:sz w:val="28"/>
          <w:szCs w:val="28"/>
        </w:rPr>
        <w:t>（登陆后需修改密码）</w:t>
      </w:r>
    </w:p>
    <w:p w:rsidR="006D2960" w:rsidRDefault="006D2960" w:rsidP="006D2960">
      <w:pPr>
        <w:rPr>
          <w:b/>
          <w:bCs/>
        </w:rPr>
      </w:pPr>
      <w:r w:rsidRPr="006D2960">
        <w:rPr>
          <w:rFonts w:asciiTheme="minorEastAsia" w:hAnsiTheme="minorEastAsia" w:hint="eastAsia"/>
          <w:sz w:val="28"/>
          <w:szCs w:val="28"/>
        </w:rPr>
        <w:t>流程：登录后选择“关系转接”，填写转出支部及转出原因，点击提交</w:t>
      </w:r>
      <w:r>
        <w:rPr>
          <w:rFonts w:hint="eastAsia"/>
          <w:b/>
          <w:bCs/>
        </w:rPr>
        <w:t>。</w:t>
      </w:r>
    </w:p>
    <w:p w:rsidR="006D2960" w:rsidRPr="006D2960" w:rsidRDefault="006D2960" w:rsidP="006D2960">
      <w:r>
        <w:rPr>
          <w:noProof/>
        </w:rPr>
        <w:lastRenderedPageBreak/>
        <w:drawing>
          <wp:inline distT="0" distB="0" distL="114300" distR="114300">
            <wp:extent cx="5267960" cy="3084830"/>
            <wp:effectExtent l="0" t="0" r="889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176" w:rsidRDefault="00313176" w:rsidP="00313176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E3E3E"/>
          <w:spacing w:val="7"/>
          <w:shd w:val="clear" w:color="auto" w:fill="FFFFFF"/>
        </w:rPr>
      </w:pPr>
      <w:r>
        <w:rPr>
          <w:rFonts w:asciiTheme="minorEastAsia" w:hAnsiTheme="minorEastAsia"/>
          <w:sz w:val="28"/>
          <w:szCs w:val="28"/>
        </w:rPr>
        <w:t>注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如本人忘记密码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313176">
        <w:rPr>
          <w:rFonts w:asciiTheme="minorEastAsia" w:hAnsiTheme="minorEastAsia"/>
          <w:sz w:val="28"/>
          <w:szCs w:val="28"/>
        </w:rPr>
        <w:t>让本级或直属上级组织管理员生成“密码重置码”（非团支部成员查看团干部管理-团干部列表——钥匙小图标；团支部成员查看团员管理—团员列表—钥匙小图标），拿到重置密码验证码后打开系统首页选择“忘记密码” 按照页面提示操作即可</w:t>
      </w:r>
      <w:r>
        <w:rPr>
          <w:rFonts w:ascii="宋体" w:eastAsia="宋体" w:hAnsi="宋体" w:cs="宋体" w:hint="eastAsia"/>
          <w:color w:val="3E3E3E"/>
          <w:spacing w:val="7"/>
          <w:shd w:val="clear" w:color="auto" w:fill="FFFFFF"/>
        </w:rPr>
        <w:t>。</w:t>
      </w:r>
    </w:p>
    <w:p w:rsidR="00897749" w:rsidRDefault="00897749" w:rsidP="00313176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3E3E3E"/>
          <w:spacing w:val="7"/>
          <w:shd w:val="clear" w:color="auto" w:fill="FFFFFF"/>
        </w:rPr>
      </w:pPr>
      <w:r>
        <w:rPr>
          <w:rFonts w:ascii="宋体" w:eastAsia="宋体" w:hAnsi="宋体" w:cs="宋体"/>
          <w:noProof/>
          <w:color w:val="3E3E3E"/>
          <w:spacing w:val="7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723900</wp:posOffset>
            </wp:positionH>
            <wp:positionV relativeFrom="paragraph">
              <wp:posOffset>1493520</wp:posOffset>
            </wp:positionV>
            <wp:extent cx="4086225" cy="3381375"/>
            <wp:effectExtent l="19050" t="0" r="952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A32" w:rsidRDefault="007C2A32" w:rsidP="007C2A32">
      <w:pPr>
        <w:pStyle w:val="4"/>
      </w:pPr>
      <w:r w:rsidRPr="007C2A32">
        <w:t>3</w:t>
      </w:r>
      <w:r w:rsidRPr="007C2A32">
        <w:rPr>
          <w:rFonts w:hint="eastAsia"/>
        </w:rPr>
        <w:t>、转入组织</w:t>
      </w:r>
      <w:r w:rsidRPr="007C2A32">
        <w:t>具体如下</w:t>
      </w:r>
      <w:r w:rsidRPr="007C2A32">
        <w:rPr>
          <w:rFonts w:hint="eastAsia"/>
        </w:rPr>
        <w:t>：</w:t>
      </w:r>
    </w:p>
    <w:p w:rsidR="002F7182" w:rsidRPr="002F7182" w:rsidRDefault="002F7182" w:rsidP="002F7182">
      <w:pPr>
        <w:rPr>
          <w:rFonts w:asciiTheme="minorEastAsia" w:hAnsiTheme="minorEastAsia"/>
          <w:sz w:val="28"/>
          <w:szCs w:val="28"/>
        </w:rPr>
      </w:pPr>
    </w:p>
    <w:p w:rsidR="00897749" w:rsidRDefault="00897749" w:rsidP="002F7182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注：</w:t>
      </w:r>
    </w:p>
    <w:p w:rsidR="002F7182" w:rsidRDefault="002F7182" w:rsidP="002F7182">
      <w:pPr>
        <w:rPr>
          <w:rFonts w:asciiTheme="minorEastAsia" w:hAnsiTheme="minorEastAsia" w:cs="Times New Roman"/>
          <w:color w:val="FF0000"/>
          <w:kern w:val="0"/>
          <w:sz w:val="28"/>
          <w:szCs w:val="28"/>
        </w:rPr>
      </w:pPr>
      <w:r w:rsidRPr="002F7182">
        <w:rPr>
          <w:rFonts w:asciiTheme="minorEastAsia" w:hAnsiTheme="minorEastAsia" w:hint="eastAsia"/>
          <w:sz w:val="28"/>
          <w:szCs w:val="28"/>
        </w:rPr>
        <w:t>1、</w:t>
      </w:r>
      <w:r w:rsidRPr="006D2960">
        <w:rPr>
          <w:rFonts w:asciiTheme="minorEastAsia" w:hAnsiTheme="minorEastAsia"/>
          <w:sz w:val="28"/>
          <w:szCs w:val="28"/>
        </w:rPr>
        <w:t>转入组织</w:t>
      </w:r>
      <w:r>
        <w:rPr>
          <w:rFonts w:asciiTheme="minorEastAsia" w:hAnsiTheme="minorEastAsia"/>
          <w:sz w:val="28"/>
          <w:szCs w:val="28"/>
        </w:rPr>
        <w:t>为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832268">
        <w:rPr>
          <w:rFonts w:asciiTheme="minorEastAsia" w:hAnsiTheme="minorEastAsia" w:cs="Times New Roman"/>
          <w:color w:val="FF0000"/>
          <w:kern w:val="0"/>
          <w:sz w:val="28"/>
          <w:szCs w:val="28"/>
        </w:rPr>
        <w:t>四川省成都市成都大学商学院商学院研究生2019级团支部</w:t>
      </w:r>
      <w:r>
        <w:rPr>
          <w:rFonts w:asciiTheme="minorEastAsia" w:hAnsiTheme="minorEastAsia" w:cs="Times New Roman" w:hint="eastAsia"/>
          <w:color w:val="FF0000"/>
          <w:kern w:val="0"/>
          <w:sz w:val="28"/>
          <w:szCs w:val="28"/>
        </w:rPr>
        <w:t>；</w:t>
      </w:r>
    </w:p>
    <w:p w:rsidR="007C2A32" w:rsidRPr="002F7182" w:rsidRDefault="002F7182" w:rsidP="007C2A32">
      <w:pPr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 w:rsidRPr="00110042">
        <w:rPr>
          <w:rFonts w:asciiTheme="minorEastAsia" w:hAnsiTheme="minorEastAsia" w:hint="eastAsia"/>
          <w:sz w:val="28"/>
          <w:szCs w:val="28"/>
        </w:rPr>
        <w:t>、</w:t>
      </w:r>
      <w:r w:rsidRPr="002F7182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直接搜索</w:t>
      </w:r>
      <w:r w:rsidRPr="002F7182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四川省成都市成都大学商学院商学院研究生2019级团支部将会显示</w:t>
      </w:r>
      <w:r w:rsidRPr="00832268">
        <w:rPr>
          <w:rFonts w:asciiTheme="minorEastAsia" w:hAnsiTheme="minorEastAsia" w:cs="Times New Roman"/>
          <w:color w:val="FF0000"/>
          <w:kern w:val="0"/>
          <w:sz w:val="28"/>
          <w:szCs w:val="28"/>
        </w:rPr>
        <w:t>暂无数据</w:t>
      </w:r>
      <w:r w:rsidRPr="00832268">
        <w:rPr>
          <w:rFonts w:asciiTheme="minorEastAsia" w:hAnsiTheme="minorEastAsia" w:cs="Times New Roman" w:hint="eastAsia"/>
          <w:color w:val="FF0000"/>
          <w:kern w:val="0"/>
          <w:sz w:val="28"/>
          <w:szCs w:val="28"/>
        </w:rPr>
        <w:t>，</w:t>
      </w:r>
      <w:r w:rsidRPr="002F7182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所以必须</w:t>
      </w:r>
      <w:r w:rsidRPr="00832268">
        <w:rPr>
          <w:rFonts w:asciiTheme="minorEastAsia" w:hAnsiTheme="minorEastAsia" w:cs="Times New Roman"/>
          <w:color w:val="FF0000"/>
          <w:kern w:val="0"/>
          <w:sz w:val="28"/>
          <w:szCs w:val="28"/>
        </w:rPr>
        <w:t>先选择</w:t>
      </w:r>
      <w:r w:rsidRPr="00832268">
        <w:rPr>
          <w:rFonts w:asciiTheme="minorEastAsia" w:hAnsiTheme="minorEastAsia" w:cs="Times New Roman" w:hint="eastAsia"/>
          <w:color w:val="FF0000"/>
          <w:kern w:val="0"/>
          <w:sz w:val="28"/>
          <w:szCs w:val="28"/>
        </w:rPr>
        <w:t>：</w:t>
      </w:r>
      <w:r w:rsidRPr="00832268">
        <w:rPr>
          <w:rFonts w:asciiTheme="minorEastAsia" w:hAnsiTheme="minorEastAsia" w:cs="Times New Roman"/>
          <w:color w:val="FF0000"/>
          <w:kern w:val="0"/>
          <w:sz w:val="28"/>
          <w:szCs w:val="28"/>
        </w:rPr>
        <w:t>团四川省委</w:t>
      </w:r>
      <w:r w:rsidRPr="00832268">
        <w:rPr>
          <w:rFonts w:asciiTheme="minorEastAsia" w:hAnsiTheme="minorEastAsia" w:cs="Times New Roman" w:hint="eastAsia"/>
          <w:color w:val="FF0000"/>
          <w:kern w:val="0"/>
          <w:sz w:val="28"/>
          <w:szCs w:val="28"/>
        </w:rPr>
        <w:t>、</w:t>
      </w:r>
      <w:r w:rsidRPr="00832268">
        <w:rPr>
          <w:rFonts w:asciiTheme="minorEastAsia" w:hAnsiTheme="minorEastAsia" w:cs="Times New Roman"/>
          <w:color w:val="FF0000"/>
          <w:kern w:val="0"/>
          <w:sz w:val="28"/>
          <w:szCs w:val="28"/>
        </w:rPr>
        <w:t>团成都市委</w:t>
      </w:r>
      <w:r>
        <w:rPr>
          <w:rFonts w:asciiTheme="minorEastAsia" w:hAnsiTheme="minorEastAsia" w:cs="Times New Roman" w:hint="eastAsia"/>
          <w:color w:val="FF0000"/>
          <w:kern w:val="0"/>
          <w:sz w:val="28"/>
          <w:szCs w:val="28"/>
        </w:rPr>
        <w:t>。</w:t>
      </w:r>
    </w:p>
    <w:p w:rsidR="00313176" w:rsidRPr="00313176" w:rsidRDefault="00313176" w:rsidP="00313176">
      <w:pPr>
        <w:pStyle w:val="5"/>
        <w:rPr>
          <w:sz w:val="30"/>
          <w:szCs w:val="30"/>
        </w:rPr>
      </w:pPr>
      <w:r>
        <w:rPr>
          <w:sz w:val="30"/>
          <w:szCs w:val="30"/>
        </w:rPr>
        <w:t>二</w:t>
      </w:r>
      <w:r w:rsidRPr="00313176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其他问题</w:t>
      </w:r>
    </w:p>
    <w:p w:rsidR="00313176" w:rsidRDefault="00313176" w:rsidP="00313176">
      <w:pPr>
        <w:pStyle w:val="4"/>
      </w:pPr>
      <w:r>
        <w:t>1</w:t>
      </w:r>
      <w:r w:rsidRPr="006D2960">
        <w:rPr>
          <w:rFonts w:hint="eastAsia"/>
        </w:rPr>
        <w:t>、</w:t>
      </w:r>
      <w:r w:rsidR="00B8046F">
        <w:rPr>
          <w:rFonts w:hint="eastAsia"/>
        </w:rPr>
        <w:t>发现自己并未录入智慧团建不能转接怎么办？</w:t>
      </w:r>
    </w:p>
    <w:p w:rsidR="00B8046F" w:rsidRDefault="00B8046F" w:rsidP="00B8046F">
      <w:pPr>
        <w:rPr>
          <w:rFonts w:asciiTheme="minorEastAsia" w:hAnsiTheme="minorEastAsia" w:cs="Times New Roman"/>
          <w:kern w:val="0"/>
          <w:sz w:val="28"/>
          <w:szCs w:val="28"/>
        </w:rPr>
      </w:pPr>
      <w:r w:rsidRPr="00B8046F">
        <w:rPr>
          <w:rFonts w:asciiTheme="minorEastAsia" w:hAnsiTheme="minorEastAsia" w:cs="Times New Roman" w:hint="eastAsia"/>
          <w:kern w:val="0"/>
          <w:sz w:val="28"/>
          <w:szCs w:val="28"/>
        </w:rPr>
        <w:t>答：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如发现本人</w:t>
      </w:r>
      <w:r w:rsidRPr="00B8046F">
        <w:rPr>
          <w:rFonts w:asciiTheme="minorEastAsia" w:hAnsiTheme="minorEastAsia" w:cs="Times New Roman" w:hint="eastAsia"/>
          <w:kern w:val="0"/>
          <w:sz w:val="28"/>
          <w:szCs w:val="28"/>
        </w:rPr>
        <w:t>并未录入智慧团建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则不可以进行智慧团建团组织关系转接，</w:t>
      </w:r>
      <w:r w:rsidRPr="00B8046F">
        <w:rPr>
          <w:rFonts w:asciiTheme="minorEastAsia" w:hAnsiTheme="minorEastAsia" w:cs="Times New Roman" w:hint="eastAsia"/>
          <w:color w:val="FF0000"/>
          <w:kern w:val="0"/>
          <w:sz w:val="28"/>
          <w:szCs w:val="28"/>
        </w:rPr>
        <w:t>请立刻联系班级团支部书记，录入系统内</w:t>
      </w:r>
      <w:r w:rsidRPr="00B8046F">
        <w:rPr>
          <w:rFonts w:asciiTheme="minorEastAsia" w:hAnsiTheme="minorEastAsia" w:cs="Times New Roman" w:hint="eastAsia"/>
          <w:kern w:val="0"/>
          <w:sz w:val="28"/>
          <w:szCs w:val="28"/>
        </w:rPr>
        <w:t>，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然后进行团组织关系转接工作。</w:t>
      </w:r>
    </w:p>
    <w:p w:rsidR="002F7182" w:rsidRDefault="002F7182" w:rsidP="002F7182">
      <w:pPr>
        <w:pStyle w:val="4"/>
        <w:rPr>
          <w:rFonts w:asciiTheme="minorEastAsia" w:hAnsiTheme="minorEastAsia" w:cs="Times New Roman"/>
          <w:kern w:val="0"/>
        </w:rPr>
      </w:pPr>
      <w:r>
        <w:rPr>
          <w:rFonts w:hint="eastAsia"/>
        </w:rPr>
        <w:t>2</w:t>
      </w:r>
      <w:r>
        <w:rPr>
          <w:rFonts w:hint="eastAsia"/>
        </w:rPr>
        <w:t>、如本人没有所属团支部且信息未录入系统怎么办？</w:t>
      </w:r>
    </w:p>
    <w:p w:rsidR="007C2A32" w:rsidRDefault="002F7182" w:rsidP="002F7182">
      <w:pPr>
        <w:pStyle w:val="a6"/>
        <w:widowControl/>
        <w:shd w:val="clear" w:color="auto" w:fill="FFFFFF"/>
        <w:spacing w:before="120" w:after="120" w:line="360" w:lineRule="auto"/>
        <w:ind w:right="119"/>
        <w:rPr>
          <w:rFonts w:asciiTheme="minorEastAsia" w:hAnsiTheme="minorEastAsia"/>
          <w:sz w:val="28"/>
          <w:szCs w:val="28"/>
        </w:rPr>
      </w:pPr>
      <w:r w:rsidRPr="002F7182">
        <w:rPr>
          <w:rFonts w:asciiTheme="minorEastAsia" w:hAnsiTheme="minorEastAsia" w:hint="eastAsia"/>
          <w:sz w:val="28"/>
          <w:szCs w:val="28"/>
        </w:rPr>
        <w:t>答：</w:t>
      </w:r>
      <w:r w:rsidR="002E1DCD">
        <w:rPr>
          <w:rFonts w:asciiTheme="minorEastAsia" w:hAnsiTheme="minorEastAsia" w:hint="eastAsia"/>
          <w:sz w:val="28"/>
          <w:szCs w:val="28"/>
        </w:rPr>
        <w:t>请联系商学院</w:t>
      </w:r>
      <w:r>
        <w:rPr>
          <w:rFonts w:asciiTheme="minorEastAsia" w:hAnsiTheme="minorEastAsia" w:hint="eastAsia"/>
          <w:sz w:val="28"/>
          <w:szCs w:val="28"/>
        </w:rPr>
        <w:t>团委书记杭老师直接录入系统，</w:t>
      </w:r>
      <w:r w:rsidRPr="002F7182">
        <w:rPr>
          <w:rFonts w:asciiTheme="minorEastAsia" w:hAnsiTheme="minorEastAsia" w:hint="eastAsia"/>
          <w:color w:val="FF0000"/>
          <w:sz w:val="28"/>
          <w:szCs w:val="28"/>
        </w:rPr>
        <w:t>电话：84616146</w:t>
      </w:r>
      <w:r w:rsidRPr="002F7182">
        <w:rPr>
          <w:rFonts w:asciiTheme="minorEastAsia" w:hAnsiTheme="minorEastAsia" w:hint="eastAsia"/>
          <w:sz w:val="28"/>
          <w:szCs w:val="28"/>
        </w:rPr>
        <w:t>。</w:t>
      </w:r>
    </w:p>
    <w:p w:rsidR="00177876" w:rsidRDefault="00177876" w:rsidP="00177876">
      <w:pPr>
        <w:pStyle w:val="5"/>
        <w:rPr>
          <w:sz w:val="32"/>
          <w:szCs w:val="32"/>
        </w:rPr>
      </w:pPr>
      <w:r w:rsidRPr="00177876">
        <w:rPr>
          <w:sz w:val="32"/>
          <w:szCs w:val="32"/>
        </w:rPr>
        <w:t>二</w:t>
      </w:r>
      <w:r w:rsidRPr="00177876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线下团组织关系转接信的填写</w:t>
      </w:r>
    </w:p>
    <w:p w:rsidR="00177876" w:rsidRDefault="00177876" w:rsidP="00177876">
      <w:pPr>
        <w:rPr>
          <w:rFonts w:asciiTheme="minorEastAsia" w:hAnsiTheme="minorEastAsia" w:cs="Times New Roman"/>
          <w:kern w:val="0"/>
          <w:sz w:val="28"/>
          <w:szCs w:val="28"/>
        </w:rPr>
      </w:pPr>
      <w:r w:rsidRPr="00177876">
        <w:rPr>
          <w:rFonts w:asciiTheme="minorEastAsia" w:hAnsiTheme="minorEastAsia" w:cs="Times New Roman" w:hint="eastAsia"/>
          <w:kern w:val="0"/>
          <w:sz w:val="28"/>
          <w:szCs w:val="28"/>
        </w:rPr>
        <w:t>团组关系转接信的填写按照本人现在所在学校的填写要求填写，需注意：</w:t>
      </w:r>
    </w:p>
    <w:p w:rsidR="009166D5" w:rsidRDefault="009166D5" w:rsidP="009166D5">
      <w:pPr>
        <w:ind w:firstLineChars="200" w:firstLine="56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/>
          <w:kern w:val="0"/>
          <w:sz w:val="28"/>
          <w:szCs w:val="28"/>
        </w:rPr>
        <w:t>1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、</w:t>
      </w:r>
      <w:r w:rsidRPr="009166D5">
        <w:rPr>
          <w:rFonts w:asciiTheme="minorEastAsia" w:hAnsiTheme="minorEastAsia" w:cs="Times New Roman"/>
          <w:kern w:val="0"/>
          <w:sz w:val="28"/>
          <w:szCs w:val="28"/>
        </w:rPr>
        <w:t>抬</w:t>
      </w:r>
      <w:r>
        <w:rPr>
          <w:rFonts w:asciiTheme="minorEastAsia" w:hAnsiTheme="minorEastAsia" w:cs="Times New Roman"/>
          <w:kern w:val="0"/>
          <w:sz w:val="28"/>
          <w:szCs w:val="28"/>
        </w:rPr>
        <w:t>头行应写明去往单位（一般是具有基层团组织接收能力的单位），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填写：</w:t>
      </w:r>
      <w:r w:rsidRPr="009166D5">
        <w:rPr>
          <w:rFonts w:asciiTheme="minorEastAsia" w:hAnsiTheme="minorEastAsia" w:cs="Times New Roman"/>
          <w:color w:val="FF0000"/>
          <w:kern w:val="0"/>
          <w:sz w:val="28"/>
          <w:szCs w:val="28"/>
        </w:rPr>
        <w:t>共青团成都大学委员会</w:t>
      </w:r>
      <w:r>
        <w:rPr>
          <w:rFonts w:asciiTheme="minorEastAsia" w:hAnsiTheme="minorEastAsia" w:cs="Times New Roman" w:hint="eastAsia"/>
          <w:color w:val="FF0000"/>
          <w:kern w:val="0"/>
          <w:sz w:val="28"/>
          <w:szCs w:val="28"/>
        </w:rPr>
        <w:t>，</w:t>
      </w:r>
      <w:r>
        <w:rPr>
          <w:rFonts w:asciiTheme="minorEastAsia" w:hAnsiTheme="minorEastAsia" w:cs="Times New Roman"/>
          <w:color w:val="FF0000"/>
          <w:kern w:val="0"/>
          <w:sz w:val="28"/>
          <w:szCs w:val="28"/>
        </w:rPr>
        <w:t>如下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：</w:t>
      </w:r>
    </w:p>
    <w:p w:rsidR="009166D5" w:rsidRDefault="009166D5" w:rsidP="009166D5">
      <w:pPr>
        <w:ind w:firstLineChars="200" w:firstLine="420"/>
        <w:rPr>
          <w:rFonts w:asciiTheme="minorEastAsia" w:hAnsiTheme="minorEastAsia" w:cs="Times New Roman"/>
          <w:kern w:val="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5274310" cy="4121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166D5" w:rsidRDefault="009166D5" w:rsidP="009166D5">
      <w:pPr>
        <w:ind w:firstLineChars="200" w:firstLine="56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/>
          <w:kern w:val="0"/>
          <w:sz w:val="28"/>
          <w:szCs w:val="28"/>
        </w:rPr>
        <w:lastRenderedPageBreak/>
        <w:t>2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、</w:t>
      </w:r>
      <w:r>
        <w:rPr>
          <w:rFonts w:asciiTheme="minorEastAsia" w:hAnsiTheme="minorEastAsia" w:cs="Times New Roman"/>
          <w:kern w:val="0"/>
          <w:sz w:val="28"/>
          <w:szCs w:val="28"/>
        </w:rPr>
        <w:t>团组织关系转出原因应叙述清楚。应为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：</w:t>
      </w:r>
      <w:r w:rsidRPr="009166D5">
        <w:rPr>
          <w:rFonts w:asciiTheme="minorEastAsia" w:hAnsiTheme="minorEastAsia" w:cs="Times New Roman"/>
          <w:color w:val="FF0000"/>
          <w:kern w:val="0"/>
          <w:sz w:val="28"/>
          <w:szCs w:val="28"/>
        </w:rPr>
        <w:t>升学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；</w:t>
      </w:r>
    </w:p>
    <w:p w:rsidR="009166D5" w:rsidRDefault="009166D5" w:rsidP="009166D5">
      <w:pPr>
        <w:ind w:firstLineChars="200" w:firstLine="56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3、</w:t>
      </w:r>
      <w:r w:rsidRPr="009166D5">
        <w:rPr>
          <w:rFonts w:asciiTheme="minorEastAsia" w:hAnsiTheme="minorEastAsia" w:cs="Times New Roman"/>
          <w:kern w:val="0"/>
          <w:sz w:val="28"/>
          <w:szCs w:val="28"/>
        </w:rPr>
        <w:t>介绍信</w:t>
      </w:r>
      <w:r>
        <w:rPr>
          <w:rFonts w:asciiTheme="minorEastAsia" w:hAnsiTheme="minorEastAsia" w:cs="Times New Roman"/>
          <w:kern w:val="0"/>
          <w:sz w:val="28"/>
          <w:szCs w:val="28"/>
        </w:rPr>
        <w:t>中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，</w:t>
      </w:r>
      <w:r w:rsidR="00177876" w:rsidRPr="009166D5">
        <w:rPr>
          <w:rFonts w:asciiTheme="minorEastAsia" w:hAnsiTheme="minorEastAsia" w:cs="Times New Roman"/>
          <w:kern w:val="0"/>
          <w:sz w:val="28"/>
          <w:szCs w:val="28"/>
        </w:rPr>
        <w:t>转入处填写</w:t>
      </w:r>
      <w:r w:rsidR="00177876" w:rsidRPr="009166D5">
        <w:rPr>
          <w:rFonts w:asciiTheme="minorEastAsia" w:hAnsiTheme="minorEastAsia" w:cs="Times New Roman" w:hint="eastAsia"/>
          <w:kern w:val="0"/>
          <w:sz w:val="28"/>
          <w:szCs w:val="28"/>
        </w:rPr>
        <w:t>：</w:t>
      </w:r>
      <w:r w:rsidR="00177876" w:rsidRPr="009166D5">
        <w:rPr>
          <w:rFonts w:asciiTheme="minorEastAsia" w:hAnsiTheme="minorEastAsia" w:cs="Times New Roman"/>
          <w:color w:val="FF0000"/>
          <w:kern w:val="0"/>
          <w:sz w:val="28"/>
          <w:szCs w:val="28"/>
        </w:rPr>
        <w:t>成都大学商学院团委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，如下：</w:t>
      </w:r>
    </w:p>
    <w:p w:rsidR="009166D5" w:rsidRDefault="009166D5" w:rsidP="009166D5">
      <w:pPr>
        <w:ind w:firstLineChars="200"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7581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1D1" w:rsidRDefault="002E1DCD" w:rsidP="002221D1">
      <w:pPr>
        <w:pStyle w:val="a6"/>
        <w:widowControl/>
        <w:shd w:val="clear" w:color="auto" w:fill="FFFFFF"/>
        <w:spacing w:before="120" w:after="120" w:line="360" w:lineRule="auto"/>
        <w:ind w:right="11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注：信件由本人开学报到时亲自交给商学院</w:t>
      </w:r>
      <w:r w:rsidR="002221D1">
        <w:rPr>
          <w:rFonts w:asciiTheme="minorEastAsia" w:hAnsiTheme="minorEastAsia" w:hint="eastAsia"/>
          <w:sz w:val="28"/>
          <w:szCs w:val="28"/>
        </w:rPr>
        <w:t>团委书记杭老师，</w:t>
      </w:r>
      <w:r w:rsidR="002221D1" w:rsidRPr="002F7182">
        <w:rPr>
          <w:rFonts w:asciiTheme="minorEastAsia" w:hAnsiTheme="minorEastAsia" w:hint="eastAsia"/>
          <w:color w:val="FF0000"/>
          <w:sz w:val="28"/>
          <w:szCs w:val="28"/>
        </w:rPr>
        <w:t>电话：84616146</w:t>
      </w:r>
      <w:r w:rsidR="002221D1" w:rsidRPr="002F7182">
        <w:rPr>
          <w:rFonts w:asciiTheme="minorEastAsia" w:hAnsiTheme="minorEastAsia" w:hint="eastAsia"/>
          <w:sz w:val="28"/>
          <w:szCs w:val="28"/>
        </w:rPr>
        <w:t>。</w:t>
      </w:r>
    </w:p>
    <w:p w:rsidR="009166D5" w:rsidRPr="002221D1" w:rsidRDefault="009166D5" w:rsidP="009166D5">
      <w:pPr>
        <w:ind w:firstLineChars="200" w:firstLine="560"/>
        <w:rPr>
          <w:rFonts w:asciiTheme="minorEastAsia" w:hAnsiTheme="minorEastAsia" w:cs="Times New Roman"/>
          <w:kern w:val="0"/>
          <w:sz w:val="28"/>
          <w:szCs w:val="28"/>
        </w:rPr>
      </w:pPr>
    </w:p>
    <w:p w:rsidR="00177876" w:rsidRPr="009166D5" w:rsidRDefault="00177876" w:rsidP="00177876"/>
    <w:sectPr w:rsidR="00177876" w:rsidRPr="009166D5" w:rsidSect="000D4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81C" w:rsidRDefault="0022281C" w:rsidP="006D2960">
      <w:r>
        <w:separator/>
      </w:r>
    </w:p>
  </w:endnote>
  <w:endnote w:type="continuationSeparator" w:id="1">
    <w:p w:rsidR="0022281C" w:rsidRDefault="0022281C" w:rsidP="006D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81C" w:rsidRDefault="0022281C" w:rsidP="006D2960">
      <w:r>
        <w:separator/>
      </w:r>
    </w:p>
  </w:footnote>
  <w:footnote w:type="continuationSeparator" w:id="1">
    <w:p w:rsidR="0022281C" w:rsidRDefault="0022281C" w:rsidP="006D2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A10AA"/>
    <w:multiLevelType w:val="hybridMultilevel"/>
    <w:tmpl w:val="18FE16E8"/>
    <w:lvl w:ilvl="0" w:tplc="FD86A846">
      <w:start w:val="1"/>
      <w:numFmt w:val="japaneseCounting"/>
      <w:lvlText w:val="%1．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4D2FEB"/>
    <w:multiLevelType w:val="hybridMultilevel"/>
    <w:tmpl w:val="8536E74E"/>
    <w:lvl w:ilvl="0" w:tplc="DAD6D6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4B161D"/>
    <w:multiLevelType w:val="singleLevel"/>
    <w:tmpl w:val="424B161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3CC078F"/>
    <w:multiLevelType w:val="hybridMultilevel"/>
    <w:tmpl w:val="470E7B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A1353D4"/>
    <w:multiLevelType w:val="multilevel"/>
    <w:tmpl w:val="5A1353D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5BE35C34"/>
    <w:multiLevelType w:val="multilevel"/>
    <w:tmpl w:val="5BE35C3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DBE"/>
    <w:rsid w:val="000D44A1"/>
    <w:rsid w:val="00110042"/>
    <w:rsid w:val="00177876"/>
    <w:rsid w:val="002221D1"/>
    <w:rsid w:val="0022281C"/>
    <w:rsid w:val="002E1DCD"/>
    <w:rsid w:val="002F7182"/>
    <w:rsid w:val="00313176"/>
    <w:rsid w:val="00445E49"/>
    <w:rsid w:val="00515E7E"/>
    <w:rsid w:val="005D2FE0"/>
    <w:rsid w:val="006D2960"/>
    <w:rsid w:val="007C2A32"/>
    <w:rsid w:val="007E6DBE"/>
    <w:rsid w:val="00832268"/>
    <w:rsid w:val="00842F8A"/>
    <w:rsid w:val="00897749"/>
    <w:rsid w:val="009166D5"/>
    <w:rsid w:val="009441F9"/>
    <w:rsid w:val="00AF5F65"/>
    <w:rsid w:val="00B8046F"/>
    <w:rsid w:val="00CE0513"/>
    <w:rsid w:val="00D6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6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13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D29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D29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D29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1317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96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D29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D296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6D296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D296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Normal (Web)"/>
    <w:basedOn w:val="a"/>
    <w:qFormat/>
    <w:rsid w:val="0031317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313176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uiPriority w:val="9"/>
    <w:rsid w:val="00313176"/>
    <w:rPr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89774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77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34894</cp:lastModifiedBy>
  <cp:revision>10</cp:revision>
  <dcterms:created xsi:type="dcterms:W3CDTF">2019-06-07T15:36:00Z</dcterms:created>
  <dcterms:modified xsi:type="dcterms:W3CDTF">2019-06-08T03:57:00Z</dcterms:modified>
</cp:coreProperties>
</file>