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F65" w:rsidRPr="0048367C" w:rsidRDefault="009C758D">
      <w:pPr>
        <w:widowControl/>
        <w:spacing w:line="500" w:lineRule="exact"/>
        <w:rPr>
          <w:rFonts w:ascii="方正仿宋简体" w:eastAsia="方正仿宋简体" w:hAnsi="方正仿宋简体" w:cs="方正仿宋简体"/>
          <w:b/>
          <w:color w:val="333333"/>
          <w:kern w:val="0"/>
          <w:sz w:val="28"/>
          <w:szCs w:val="28"/>
        </w:rPr>
      </w:pPr>
      <w:r w:rsidRPr="0048367C">
        <w:rPr>
          <w:rFonts w:ascii="方正仿宋简体" w:eastAsia="方正仿宋简体" w:hAnsi="方正仿宋简体" w:cs="方正仿宋简体" w:hint="eastAsia"/>
          <w:b/>
          <w:color w:val="333333"/>
          <w:kern w:val="0"/>
          <w:sz w:val="28"/>
          <w:szCs w:val="28"/>
        </w:rPr>
        <w:t>附件2：</w:t>
      </w:r>
    </w:p>
    <w:p w:rsidR="00DD4F65" w:rsidRPr="0048367C" w:rsidRDefault="009C758D">
      <w:pPr>
        <w:widowControl/>
        <w:spacing w:line="500" w:lineRule="exact"/>
        <w:jc w:val="center"/>
        <w:rPr>
          <w:rFonts w:ascii="方正仿宋简体" w:eastAsia="方正仿宋简体" w:hAnsi="方正仿宋简体" w:cs="方正仿宋简体"/>
          <w:b/>
          <w:color w:val="333333"/>
          <w:kern w:val="0"/>
          <w:sz w:val="28"/>
          <w:szCs w:val="28"/>
        </w:rPr>
      </w:pPr>
      <w:r w:rsidRPr="0048367C">
        <w:rPr>
          <w:rFonts w:ascii="方正仿宋简体" w:eastAsia="方正仿宋简体" w:hAnsi="方正仿宋简体" w:cs="方正仿宋简体" w:hint="eastAsia"/>
          <w:b/>
          <w:color w:val="333333"/>
          <w:kern w:val="0"/>
          <w:sz w:val="28"/>
          <w:szCs w:val="28"/>
        </w:rPr>
        <w:t>成都大学</w:t>
      </w:r>
      <w:r w:rsidR="0048367C">
        <w:rPr>
          <w:rFonts w:ascii="方正仿宋简体" w:eastAsia="方正仿宋简体" w:hAnsi="方正仿宋简体" w:cs="方正仿宋简体" w:hint="eastAsia"/>
          <w:b/>
          <w:color w:val="333333"/>
          <w:kern w:val="0"/>
          <w:sz w:val="28"/>
          <w:szCs w:val="28"/>
        </w:rPr>
        <w:t>2018-</w:t>
      </w:r>
      <w:r w:rsidR="0048367C">
        <w:rPr>
          <w:rFonts w:ascii="方正仿宋简体" w:eastAsia="方正仿宋简体" w:hAnsi="方正仿宋简体" w:cs="方正仿宋简体"/>
          <w:b/>
          <w:color w:val="333333"/>
          <w:kern w:val="0"/>
          <w:sz w:val="28"/>
          <w:szCs w:val="28"/>
        </w:rPr>
        <w:t>2019</w:t>
      </w:r>
      <w:r w:rsidR="0048367C">
        <w:rPr>
          <w:rFonts w:ascii="方正仿宋简体" w:eastAsia="方正仿宋简体" w:hAnsi="方正仿宋简体" w:cs="方正仿宋简体" w:hint="eastAsia"/>
          <w:b/>
          <w:color w:val="333333"/>
          <w:kern w:val="0"/>
          <w:sz w:val="28"/>
          <w:szCs w:val="28"/>
        </w:rPr>
        <w:t>学年第二学期</w:t>
      </w:r>
      <w:r w:rsidRPr="0048367C">
        <w:rPr>
          <w:rFonts w:ascii="方正仿宋简体" w:eastAsia="方正仿宋简体" w:hAnsi="方正仿宋简体" w:cs="方正仿宋简体" w:hint="eastAsia"/>
          <w:b/>
          <w:color w:val="333333"/>
          <w:kern w:val="0"/>
          <w:sz w:val="28"/>
          <w:szCs w:val="28"/>
        </w:rPr>
        <w:t>返校思想动态调研提纲</w:t>
      </w:r>
    </w:p>
    <w:p w:rsidR="00DD4F65" w:rsidRPr="0048367C" w:rsidRDefault="009C758D">
      <w:pPr>
        <w:widowControl/>
        <w:spacing w:line="500" w:lineRule="exact"/>
        <w:jc w:val="center"/>
        <w:rPr>
          <w:rFonts w:ascii="方正仿宋简体" w:eastAsia="方正仿宋简体" w:hAnsi="方正仿宋简体" w:cs="方正仿宋简体"/>
          <w:kern w:val="0"/>
          <w:sz w:val="28"/>
          <w:szCs w:val="28"/>
        </w:rPr>
      </w:pPr>
      <w:r w:rsidRPr="0048367C">
        <w:rPr>
          <w:rFonts w:ascii="方正仿宋简体" w:eastAsia="方正仿宋简体" w:hAnsi="方正仿宋简体" w:cs="方正仿宋简体" w:hint="eastAsia"/>
          <w:b/>
          <w:color w:val="333333"/>
          <w:kern w:val="0"/>
          <w:sz w:val="28"/>
          <w:szCs w:val="28"/>
        </w:rPr>
        <w:t>（不完全例举）</w:t>
      </w:r>
    </w:p>
    <w:p w:rsidR="00DD4F65" w:rsidRPr="0048367C" w:rsidRDefault="00DD4F65">
      <w:pPr>
        <w:widowControl/>
        <w:spacing w:line="500" w:lineRule="exact"/>
        <w:ind w:firstLineChars="200" w:firstLine="560"/>
        <w:jc w:val="left"/>
        <w:rPr>
          <w:rFonts w:ascii="方正仿宋简体" w:eastAsia="方正仿宋简体" w:hAnsi="方正仿宋简体" w:cs="方正仿宋简体"/>
          <w:color w:val="333333"/>
          <w:kern w:val="0"/>
          <w:sz w:val="28"/>
          <w:szCs w:val="28"/>
        </w:rPr>
      </w:pPr>
    </w:p>
    <w:p w:rsidR="00DD4F65" w:rsidRPr="0048367C" w:rsidRDefault="009C758D" w:rsidP="0048367C">
      <w:pPr>
        <w:pStyle w:val="a7"/>
        <w:numPr>
          <w:ilvl w:val="0"/>
          <w:numId w:val="2"/>
        </w:numPr>
        <w:ind w:firstLineChars="0"/>
        <w:rPr>
          <w:rFonts w:ascii="方正仿宋简体" w:eastAsia="方正仿宋简体"/>
          <w:sz w:val="28"/>
          <w:szCs w:val="28"/>
        </w:rPr>
      </w:pPr>
      <w:r w:rsidRPr="0048367C">
        <w:rPr>
          <w:rFonts w:ascii="方正仿宋简体" w:eastAsia="方正仿宋简体" w:hint="eastAsia"/>
          <w:sz w:val="28"/>
          <w:szCs w:val="28"/>
        </w:rPr>
        <w:t>学生联系自身寒假见闻，对当前我国政治、经济和社会实际的了解和看法；</w:t>
      </w:r>
    </w:p>
    <w:p w:rsidR="00DD4F65" w:rsidRPr="0048367C" w:rsidRDefault="009C758D" w:rsidP="0048367C">
      <w:pPr>
        <w:pStyle w:val="a7"/>
        <w:numPr>
          <w:ilvl w:val="0"/>
          <w:numId w:val="2"/>
        </w:numPr>
        <w:ind w:firstLineChars="0"/>
        <w:rPr>
          <w:rFonts w:ascii="方正仿宋简体" w:eastAsia="方正仿宋简体"/>
          <w:sz w:val="28"/>
          <w:szCs w:val="28"/>
        </w:rPr>
      </w:pPr>
      <w:r w:rsidRPr="0048367C">
        <w:rPr>
          <w:rFonts w:ascii="方正仿宋简体" w:eastAsia="方正仿宋简体" w:hint="eastAsia"/>
          <w:sz w:val="28"/>
          <w:szCs w:val="28"/>
        </w:rPr>
        <w:t xml:space="preserve">学生对乡村振兴战略、生态环境建设、《粤港澳大湾区发展规划纲要》、5G技术应用、“墨子号”量子科学实验卫星科研团队被授予2018年度克利夫兰奖等的了解与看法； </w:t>
      </w:r>
    </w:p>
    <w:p w:rsidR="00DD4F65" w:rsidRPr="0048367C" w:rsidRDefault="009C758D" w:rsidP="0048367C">
      <w:pPr>
        <w:pStyle w:val="a7"/>
        <w:numPr>
          <w:ilvl w:val="0"/>
          <w:numId w:val="2"/>
        </w:numPr>
        <w:ind w:firstLineChars="0"/>
        <w:rPr>
          <w:rFonts w:ascii="方正仿宋简体" w:eastAsia="方正仿宋简体"/>
          <w:sz w:val="28"/>
          <w:szCs w:val="28"/>
        </w:rPr>
      </w:pPr>
      <w:r w:rsidRPr="0048367C">
        <w:rPr>
          <w:rFonts w:ascii="方正仿宋简体" w:eastAsia="方正仿宋简体" w:hint="eastAsia"/>
          <w:sz w:val="28"/>
          <w:szCs w:val="28"/>
        </w:rPr>
        <w:t>学生对如美国与墨西哥边境隔离墙修建工程、特朗普宣布美国进入国家紧急状态、第55届慕尼黑安全会议、美国暂停履行《中导条约》义务、加拿大驻华大使在特鲁多的要求下辞任驻华大使美国总统特朗普和朝鲜最高领导人金正恩将举行第二次会晤等国际热点问题的了解与看法；</w:t>
      </w:r>
      <w:bookmarkStart w:id="0" w:name="_GoBack"/>
      <w:bookmarkEnd w:id="0"/>
    </w:p>
    <w:p w:rsidR="00DD4F65" w:rsidRPr="0048367C" w:rsidRDefault="009C758D" w:rsidP="0048367C">
      <w:pPr>
        <w:pStyle w:val="a7"/>
        <w:numPr>
          <w:ilvl w:val="0"/>
          <w:numId w:val="2"/>
        </w:numPr>
        <w:ind w:firstLineChars="0"/>
        <w:rPr>
          <w:rFonts w:ascii="方正仿宋简体" w:eastAsia="方正仿宋简体"/>
          <w:sz w:val="28"/>
          <w:szCs w:val="28"/>
        </w:rPr>
      </w:pPr>
      <w:r w:rsidRPr="0048367C">
        <w:rPr>
          <w:rFonts w:ascii="方正仿宋简体" w:eastAsia="方正仿宋简体" w:hint="eastAsia"/>
          <w:sz w:val="28"/>
          <w:szCs w:val="28"/>
        </w:rPr>
        <w:t>学生对成都加快建设国家中心城市、主动融入“一带一路”、城建攻坚、美丽成都“六大行动”的了解与看法；</w:t>
      </w:r>
    </w:p>
    <w:p w:rsidR="00DD4F65" w:rsidRPr="0048367C" w:rsidRDefault="009C758D" w:rsidP="0048367C">
      <w:pPr>
        <w:pStyle w:val="a7"/>
        <w:numPr>
          <w:ilvl w:val="0"/>
          <w:numId w:val="2"/>
        </w:numPr>
        <w:ind w:firstLineChars="0"/>
        <w:rPr>
          <w:rFonts w:ascii="方正仿宋简体" w:eastAsia="方正仿宋简体"/>
          <w:sz w:val="28"/>
          <w:szCs w:val="28"/>
        </w:rPr>
      </w:pPr>
      <w:r w:rsidRPr="0048367C">
        <w:rPr>
          <w:rFonts w:ascii="方正仿宋简体" w:eastAsia="方正仿宋简体" w:hint="eastAsia"/>
          <w:sz w:val="28"/>
          <w:szCs w:val="28"/>
        </w:rPr>
        <w:t>学生对学校改革和发展规划的意见和建议；</w:t>
      </w:r>
    </w:p>
    <w:p w:rsidR="00DD4F65" w:rsidRPr="0048367C" w:rsidRDefault="009C758D" w:rsidP="0048367C">
      <w:pPr>
        <w:pStyle w:val="a7"/>
        <w:numPr>
          <w:ilvl w:val="0"/>
          <w:numId w:val="2"/>
        </w:numPr>
        <w:ind w:firstLineChars="0"/>
        <w:rPr>
          <w:rFonts w:ascii="方正仿宋简体" w:eastAsia="方正仿宋简体"/>
          <w:sz w:val="28"/>
          <w:szCs w:val="28"/>
        </w:rPr>
      </w:pPr>
      <w:r w:rsidRPr="0048367C">
        <w:rPr>
          <w:rFonts w:ascii="方正仿宋简体" w:eastAsia="方正仿宋简体" w:hint="eastAsia"/>
          <w:sz w:val="28"/>
          <w:szCs w:val="28"/>
        </w:rPr>
        <w:t>学生对学生管理制度实施情况的意见和建议；</w:t>
      </w:r>
    </w:p>
    <w:p w:rsidR="00DD4F65" w:rsidRPr="0048367C" w:rsidRDefault="009C758D" w:rsidP="0048367C">
      <w:pPr>
        <w:pStyle w:val="a7"/>
        <w:numPr>
          <w:ilvl w:val="0"/>
          <w:numId w:val="2"/>
        </w:numPr>
        <w:ind w:firstLineChars="0"/>
        <w:rPr>
          <w:rFonts w:ascii="方正仿宋简体" w:eastAsia="方正仿宋简体"/>
          <w:sz w:val="28"/>
          <w:szCs w:val="28"/>
        </w:rPr>
      </w:pPr>
      <w:r w:rsidRPr="0048367C">
        <w:rPr>
          <w:rFonts w:ascii="方正仿宋简体" w:eastAsia="方正仿宋简体" w:hint="eastAsia"/>
          <w:sz w:val="28"/>
          <w:szCs w:val="28"/>
        </w:rPr>
        <w:t>学生对学校学风建设和教学管理方面的意见和建议；</w:t>
      </w:r>
    </w:p>
    <w:p w:rsidR="00DD4F65" w:rsidRDefault="009C758D" w:rsidP="0048367C">
      <w:pPr>
        <w:pStyle w:val="a7"/>
        <w:numPr>
          <w:ilvl w:val="0"/>
          <w:numId w:val="2"/>
        </w:numPr>
        <w:ind w:firstLineChars="0"/>
        <w:rPr>
          <w:rFonts w:ascii="方正仿宋简体" w:eastAsia="方正仿宋简体"/>
          <w:sz w:val="28"/>
          <w:szCs w:val="28"/>
        </w:rPr>
      </w:pPr>
      <w:r w:rsidRPr="0048367C">
        <w:rPr>
          <w:rFonts w:ascii="方正仿宋简体" w:eastAsia="方正仿宋简体" w:hint="eastAsia"/>
          <w:sz w:val="28"/>
          <w:szCs w:val="28"/>
        </w:rPr>
        <w:t>学生对学校学习、生活环境以及管理等方面的意见和建议</w:t>
      </w:r>
      <w:r w:rsidR="00954C9A">
        <w:rPr>
          <w:rFonts w:ascii="方正仿宋简体" w:eastAsia="方正仿宋简体" w:hint="eastAsia"/>
          <w:sz w:val="28"/>
          <w:szCs w:val="28"/>
        </w:rPr>
        <w:t>；</w:t>
      </w:r>
    </w:p>
    <w:p w:rsidR="00954C9A" w:rsidRPr="00954C9A" w:rsidRDefault="00954C9A" w:rsidP="00954C9A">
      <w:pPr>
        <w:pStyle w:val="a7"/>
        <w:numPr>
          <w:ilvl w:val="0"/>
          <w:numId w:val="2"/>
        </w:numPr>
        <w:ind w:firstLineChars="0"/>
        <w:rPr>
          <w:rFonts w:ascii="方正仿宋简体" w:eastAsia="方正仿宋简体" w:hint="eastAsia"/>
          <w:sz w:val="28"/>
          <w:szCs w:val="28"/>
        </w:rPr>
      </w:pPr>
      <w:r w:rsidRPr="0048367C">
        <w:rPr>
          <w:rFonts w:ascii="方正仿宋简体" w:eastAsia="方正仿宋简体" w:hint="eastAsia"/>
          <w:sz w:val="28"/>
          <w:szCs w:val="28"/>
        </w:rPr>
        <w:t>学生对“翟天临事件”的了解和看法；</w:t>
      </w:r>
    </w:p>
    <w:p w:rsidR="00DD4F65" w:rsidRPr="0048367C" w:rsidRDefault="009C758D" w:rsidP="0048367C">
      <w:pPr>
        <w:pStyle w:val="a7"/>
        <w:numPr>
          <w:ilvl w:val="0"/>
          <w:numId w:val="2"/>
        </w:numPr>
        <w:ind w:firstLineChars="0"/>
        <w:rPr>
          <w:rFonts w:ascii="方正仿宋简体" w:eastAsia="方正仿宋简体"/>
          <w:sz w:val="28"/>
          <w:szCs w:val="28"/>
        </w:rPr>
      </w:pPr>
      <w:r w:rsidRPr="0048367C">
        <w:rPr>
          <w:rFonts w:ascii="方正仿宋简体" w:eastAsia="方正仿宋简体" w:hint="eastAsia"/>
          <w:sz w:val="28"/>
          <w:szCs w:val="28"/>
        </w:rPr>
        <w:t>学生新学期的情绪状况、学习目标、主要追求等。</w:t>
      </w:r>
    </w:p>
    <w:p w:rsidR="00DD4F65" w:rsidRPr="0048367C" w:rsidRDefault="00DD4F65" w:rsidP="0048367C"/>
    <w:p w:rsidR="00DD4F65" w:rsidRPr="0048367C" w:rsidRDefault="00DD4F65" w:rsidP="0048367C"/>
    <w:sectPr w:rsidR="00DD4F65" w:rsidRPr="0048367C" w:rsidSect="002C5B45">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B64" w:rsidRDefault="00D12B64" w:rsidP="002C5B45">
      <w:r>
        <w:separator/>
      </w:r>
    </w:p>
  </w:endnote>
  <w:endnote w:type="continuationSeparator" w:id="0">
    <w:p w:rsidR="00D12B64" w:rsidRDefault="00D12B64" w:rsidP="002C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B64" w:rsidRDefault="00D12B64" w:rsidP="002C5B45">
      <w:r>
        <w:separator/>
      </w:r>
    </w:p>
  </w:footnote>
  <w:footnote w:type="continuationSeparator" w:id="0">
    <w:p w:rsidR="00D12B64" w:rsidRDefault="00D12B64" w:rsidP="002C5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F0D5B"/>
    <w:multiLevelType w:val="multilevel"/>
    <w:tmpl w:val="343F0D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7160E14"/>
    <w:multiLevelType w:val="hybridMultilevel"/>
    <w:tmpl w:val="8EFA7C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3318F"/>
    <w:rsid w:val="002C5B45"/>
    <w:rsid w:val="0048367C"/>
    <w:rsid w:val="00954C9A"/>
    <w:rsid w:val="009C758D"/>
    <w:rsid w:val="00D12B64"/>
    <w:rsid w:val="00DD4F65"/>
    <w:rsid w:val="23DA53C4"/>
    <w:rsid w:val="7DD33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980978"/>
  <w15:docId w15:val="{39E68B46-F963-494F-AC0E-EA0BDD96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styleId="a3">
    <w:name w:val="header"/>
    <w:basedOn w:val="a"/>
    <w:link w:val="a4"/>
    <w:rsid w:val="002C5B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C5B45"/>
    <w:rPr>
      <w:rFonts w:ascii="Calibri" w:hAnsi="Calibri"/>
      <w:kern w:val="2"/>
      <w:sz w:val="18"/>
      <w:szCs w:val="18"/>
    </w:rPr>
  </w:style>
  <w:style w:type="paragraph" w:styleId="a5">
    <w:name w:val="footer"/>
    <w:basedOn w:val="a"/>
    <w:link w:val="a6"/>
    <w:rsid w:val="002C5B45"/>
    <w:pPr>
      <w:tabs>
        <w:tab w:val="center" w:pos="4153"/>
        <w:tab w:val="right" w:pos="8306"/>
      </w:tabs>
      <w:snapToGrid w:val="0"/>
      <w:jc w:val="left"/>
    </w:pPr>
    <w:rPr>
      <w:sz w:val="18"/>
      <w:szCs w:val="18"/>
    </w:rPr>
  </w:style>
  <w:style w:type="character" w:customStyle="1" w:styleId="a6">
    <w:name w:val="页脚 字符"/>
    <w:basedOn w:val="a0"/>
    <w:link w:val="a5"/>
    <w:rsid w:val="002C5B45"/>
    <w:rPr>
      <w:rFonts w:ascii="Calibri" w:hAnsi="Calibri"/>
      <w:kern w:val="2"/>
      <w:sz w:val="18"/>
      <w:szCs w:val="18"/>
    </w:rPr>
  </w:style>
  <w:style w:type="paragraph" w:styleId="a7">
    <w:name w:val="List Paragraph"/>
    <w:basedOn w:val="a"/>
    <w:uiPriority w:val="99"/>
    <w:rsid w:val="0048367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69</Words>
  <Characters>399</Characters>
  <Application>Microsoft Office Word</Application>
  <DocSecurity>0</DocSecurity>
  <Lines>3</Lines>
  <Paragraphs>1</Paragraphs>
  <ScaleCrop>false</ScaleCrop>
  <Company>CDU</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szk</dc:creator>
  <cp:lastModifiedBy>paris gas</cp:lastModifiedBy>
  <cp:revision>4</cp:revision>
  <dcterms:created xsi:type="dcterms:W3CDTF">2019-02-22T01:34:00Z</dcterms:created>
  <dcterms:modified xsi:type="dcterms:W3CDTF">2019-02-22T03:33:00Z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